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761EE" w:rsidRPr="007A2C55" w14:paraId="1815F607" w14:textId="77777777" w:rsidTr="00AB4015">
        <w:tc>
          <w:tcPr>
            <w:tcW w:w="1271" w:type="dxa"/>
            <w:shd w:val="clear" w:color="auto" w:fill="4D7830"/>
          </w:tcPr>
          <w:p w14:paraId="40D0DE2E" w14:textId="14E3D652" w:rsidR="00A761EE" w:rsidRPr="007A2C55" w:rsidRDefault="00A761EE" w:rsidP="00AB401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17.</w:t>
            </w:r>
          </w:p>
        </w:tc>
        <w:tc>
          <w:tcPr>
            <w:tcW w:w="8357" w:type="dxa"/>
            <w:vAlign w:val="center"/>
          </w:tcPr>
          <w:p w14:paraId="27E85BC9" w14:textId="329ED646" w:rsidR="00A761EE" w:rsidRPr="007A2C55" w:rsidRDefault="003B181C" w:rsidP="00AB401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C36D53">
              <w:rPr>
                <w:rFonts w:ascii="Arial" w:hAnsi="Arial" w:cs="Arial"/>
                <w:color w:val="4D7830"/>
              </w:rPr>
              <w:t>(</w:t>
            </w:r>
            <w:r>
              <w:rPr>
                <w:rFonts w:ascii="Arial" w:hAnsi="Arial" w:cs="Arial"/>
                <w:i/>
                <w:iCs/>
                <w:color w:val="4D7830"/>
              </w:rPr>
              <w:t>Załącznik 17.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uchylono do dnia wejścia w życie nowelizacji rozporządzenia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>sprawie organizacji kształcenia, wychowania i opieki dzieci i młodzieży będących obywatelami Ukrainy.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przypadku wejścia w życie ww. rozporządzenia, </w:t>
            </w:r>
            <w:r>
              <w:rPr>
                <w:rFonts w:ascii="Arial" w:hAnsi="Arial" w:cs="Arial"/>
                <w:color w:val="4D7830"/>
              </w:rPr>
              <w:t>Informacja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w zaktualizowanej wersji zostanie ogłoszon</w:t>
            </w:r>
            <w:r>
              <w:rPr>
                <w:rFonts w:ascii="Arial" w:hAnsi="Arial" w:cs="Arial"/>
                <w:i/>
                <w:iCs/>
                <w:color w:val="4D7830"/>
              </w:rPr>
              <w:t>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do 5 września 2025 r.</w:t>
            </w:r>
            <w:r w:rsidRPr="00C36D53">
              <w:rPr>
                <w:rFonts w:ascii="Arial" w:hAnsi="Arial" w:cs="Arial"/>
                <w:color w:val="4D7830"/>
              </w:rPr>
              <w:t>)</w:t>
            </w:r>
          </w:p>
        </w:tc>
      </w:tr>
    </w:tbl>
    <w:p w14:paraId="1D8C3360" w14:textId="77777777" w:rsidR="00A761EE" w:rsidRPr="007A2C55" w:rsidRDefault="00A761EE" w:rsidP="00A761E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68CE7C6" w14:textId="018F271C" w:rsidR="00B102BC" w:rsidRPr="00CC69EB" w:rsidRDefault="00B102BC">
      <w:pPr>
        <w:rPr>
          <w:rFonts w:ascii="Arial Narrow" w:eastAsia="Times New Roman" w:hAnsi="Arial Narrow" w:cs="Times New Roman"/>
          <w:sz w:val="20"/>
          <w:szCs w:val="20"/>
        </w:rPr>
      </w:pPr>
    </w:p>
    <w:p w14:paraId="75DED1CF" w14:textId="6A2DCA43" w:rsidR="003B181C" w:rsidRDefault="003B181C"/>
    <w:sectPr w:rsidR="003B181C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1F3272"/>
    <w:rsid w:val="00212741"/>
    <w:rsid w:val="002166F8"/>
    <w:rsid w:val="00236C79"/>
    <w:rsid w:val="00240A7D"/>
    <w:rsid w:val="00243248"/>
    <w:rsid w:val="00245B70"/>
    <w:rsid w:val="00246CEB"/>
    <w:rsid w:val="002547F3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77B17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077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6190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04B89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2025-08-18T20:33:00Z</dcterms:created>
  <dcterms:modified xsi:type="dcterms:W3CDTF">2025-08-18T20:33:00Z</dcterms:modified>
</cp:coreProperties>
</file>